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2AC9C812" w:rsidR="008D704D" w:rsidRPr="008C2E0E" w:rsidRDefault="008D704D" w:rsidP="004242B9">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8C2E0E">
        <w:rPr>
          <w:rFonts w:ascii="Verdana" w:hAnsi="Verdana"/>
          <w:color w:val="auto"/>
          <w:sz w:val="20"/>
          <w:szCs w:val="20"/>
        </w:rPr>
        <w:t>Annex 8, Qualification requirements of suppliers and required standards for quality and environmental management systems, to the tender T&amp;Cs.</w:t>
      </w:r>
      <w:bookmarkEnd w:id="0"/>
      <w:bookmarkEnd w:id="1"/>
      <w:bookmarkEnd w:id="2"/>
      <w:bookmarkEnd w:id="3"/>
    </w:p>
    <w:p w14:paraId="70EF5423" w14:textId="77777777" w:rsidR="002F396F" w:rsidRPr="008C2E0E" w:rsidRDefault="002F396F" w:rsidP="00DE290C">
      <w:pPr>
        <w:rPr>
          <w:rFonts w:ascii="Verdana" w:hAnsi="Verdana" w:cstheme="minorHAnsi"/>
          <w:b/>
          <w:bCs/>
          <w:smallCaps/>
          <w:sz w:val="20"/>
          <w:szCs w:val="20"/>
        </w:rPr>
      </w:pPr>
    </w:p>
    <w:p w14:paraId="2E4A6A51" w14:textId="7093DA19" w:rsidR="002F396F" w:rsidRPr="008C2E0E" w:rsidRDefault="002F396F" w:rsidP="007C0612">
      <w:pPr>
        <w:pStyle w:val="Subtitle"/>
        <w:spacing w:line="240" w:lineRule="auto"/>
        <w:jc w:val="center"/>
        <w:rPr>
          <w:rFonts w:ascii="Verdana" w:hAnsi="Verdana"/>
          <w:smallCaps/>
          <w:sz w:val="20"/>
          <w:szCs w:val="20"/>
        </w:rPr>
      </w:pPr>
      <w:r w:rsidRPr="008C2E0E">
        <w:rPr>
          <w:rFonts w:ascii="Verdana" w:hAnsi="Verdana"/>
          <w:smallCaps/>
          <w:sz w:val="20"/>
          <w:szCs w:val="20"/>
        </w:rPr>
        <w:t xml:space="preserve">QUALIFICATION REQUIREMENTS FOR SUPPLIERS AND REQUIREMENTS TO COMPLY WITH THE </w:t>
      </w:r>
      <w:r w:rsidRPr="008C2E0E">
        <w:rPr>
          <w:rFonts w:ascii="Verdana" w:hAnsi="Verdana"/>
          <w:sz w:val="20"/>
          <w:szCs w:val="20"/>
        </w:rPr>
        <w:t>STANDARDS OF A QUALITY MANAGEMENT SYSTEM AND/OR AN ENVIRONMENTAL MANAGEMENT SYSTEM</w:t>
      </w:r>
    </w:p>
    <w:p w14:paraId="543FC787" w14:textId="2DD662BB" w:rsidR="00CC78CB" w:rsidRDefault="00CC78CB" w:rsidP="00CC78CB">
      <w:pPr>
        <w:pStyle w:val="ListParagraph"/>
        <w:numPr>
          <w:ilvl w:val="0"/>
          <w:numId w:val="23"/>
        </w:numPr>
        <w:tabs>
          <w:tab w:val="left" w:pos="851"/>
        </w:tabs>
        <w:spacing w:after="0" w:line="240" w:lineRule="auto"/>
        <w:jc w:val="both"/>
        <w:rPr>
          <w:rFonts w:ascii="Verdana" w:hAnsi="Verdana"/>
          <w:sz w:val="20"/>
          <w:szCs w:val="20"/>
        </w:rPr>
      </w:pPr>
      <w:r w:rsidRPr="00CC78CB">
        <w:rPr>
          <w:rFonts w:ascii="Verdana" w:hAnsi="Verdana"/>
          <w:sz w:val="20"/>
          <w:szCs w:val="20"/>
        </w:rPr>
        <w:t>The supplier's qualification must meet the following qualification requirements</w:t>
      </w:r>
      <w:r>
        <w:rPr>
          <w:rFonts w:ascii="Verdana" w:hAnsi="Verdana"/>
          <w:sz w:val="20"/>
          <w:szCs w:val="20"/>
        </w:rPr>
        <w:t>:</w:t>
      </w:r>
    </w:p>
    <w:p w14:paraId="38D6EDC0" w14:textId="77777777" w:rsidR="00CC78CB" w:rsidRDefault="00CC78CB" w:rsidP="00CC78CB">
      <w:pPr>
        <w:tabs>
          <w:tab w:val="left" w:pos="851"/>
        </w:tabs>
        <w:spacing w:after="0" w:line="240" w:lineRule="auto"/>
        <w:jc w:val="both"/>
        <w:rPr>
          <w:rFonts w:ascii="Verdana" w:hAnsi="Verdana"/>
          <w:sz w:val="20"/>
          <w:szCs w:val="20"/>
        </w:rPr>
      </w:pPr>
    </w:p>
    <w:tbl>
      <w:tblPr>
        <w:tblStyle w:val="TableGrid"/>
        <w:tblW w:w="13613" w:type="dxa"/>
        <w:tblInd w:w="0" w:type="dxa"/>
        <w:tblLook w:val="04A0" w:firstRow="1" w:lastRow="0" w:firstColumn="1" w:lastColumn="0" w:noHBand="0" w:noVBand="1"/>
      </w:tblPr>
      <w:tblGrid>
        <w:gridCol w:w="706"/>
        <w:gridCol w:w="4170"/>
        <w:gridCol w:w="6046"/>
        <w:gridCol w:w="2681"/>
        <w:gridCol w:w="10"/>
      </w:tblGrid>
      <w:tr w:rsidR="00CC78CB" w14:paraId="47373640" w14:textId="77777777" w:rsidTr="007B6EEB">
        <w:trPr>
          <w:gridAfter w:val="1"/>
          <w:wAfter w:w="10" w:type="dxa"/>
        </w:trPr>
        <w:tc>
          <w:tcPr>
            <w:tcW w:w="616" w:type="dxa"/>
            <w:shd w:val="clear" w:color="auto" w:fill="D9E2F3" w:themeFill="accent1" w:themeFillTint="33"/>
          </w:tcPr>
          <w:p w14:paraId="13E55F7B" w14:textId="2086548C" w:rsidR="00CC78CB" w:rsidRPr="0096695E" w:rsidRDefault="00CC2237" w:rsidP="007B6EEB">
            <w:pPr>
              <w:jc w:val="both"/>
              <w:rPr>
                <w:rFonts w:ascii="Verdana" w:eastAsiaTheme="minorHAnsi" w:hAnsi="Verdana" w:cstheme="minorHAnsi"/>
                <w:b/>
                <w:bCs/>
              </w:rPr>
            </w:pPr>
            <w:r>
              <w:rPr>
                <w:rFonts w:ascii="Verdana" w:hAnsi="Verdana"/>
                <w:b/>
              </w:rPr>
              <w:t>Row</w:t>
            </w:r>
            <w:r w:rsidR="00CC78CB" w:rsidRPr="008C2E0E">
              <w:rPr>
                <w:rFonts w:ascii="Verdana" w:hAnsi="Verdana"/>
                <w:b/>
              </w:rPr>
              <w:t xml:space="preserve"> No.</w:t>
            </w:r>
          </w:p>
        </w:tc>
        <w:tc>
          <w:tcPr>
            <w:tcW w:w="4199" w:type="dxa"/>
            <w:shd w:val="clear" w:color="auto" w:fill="D9E2F3" w:themeFill="accent1" w:themeFillTint="33"/>
          </w:tcPr>
          <w:p w14:paraId="618CBA23" w14:textId="6E84EF84" w:rsidR="00CC78CB" w:rsidRPr="0096695E" w:rsidRDefault="00CC78CB" w:rsidP="007B6EEB">
            <w:pPr>
              <w:jc w:val="both"/>
              <w:rPr>
                <w:rFonts w:ascii="Verdana" w:eastAsiaTheme="minorHAnsi" w:hAnsi="Verdana" w:cstheme="minorHAnsi"/>
                <w:b/>
                <w:bCs/>
              </w:rPr>
            </w:pPr>
            <w:r w:rsidRPr="00CC78CB">
              <w:rPr>
                <w:rFonts w:ascii="Verdana" w:eastAsiaTheme="minorHAnsi" w:hAnsi="Verdana" w:cstheme="minorHAnsi"/>
                <w:b/>
                <w:bCs/>
              </w:rPr>
              <w:t>Qualification requirement</w:t>
            </w:r>
          </w:p>
        </w:tc>
        <w:tc>
          <w:tcPr>
            <w:tcW w:w="6095" w:type="dxa"/>
            <w:shd w:val="clear" w:color="auto" w:fill="D9E2F3" w:themeFill="accent1" w:themeFillTint="33"/>
          </w:tcPr>
          <w:p w14:paraId="6ECDC35A" w14:textId="254D57A4" w:rsidR="00CC78CB" w:rsidRPr="0096695E" w:rsidRDefault="00CC78CB" w:rsidP="007B6EEB">
            <w:pPr>
              <w:jc w:val="both"/>
              <w:rPr>
                <w:rFonts w:ascii="Verdana" w:eastAsiaTheme="minorHAnsi" w:hAnsi="Verdana" w:cstheme="minorHAnsi"/>
                <w:b/>
                <w:bCs/>
              </w:rPr>
            </w:pPr>
            <w:r w:rsidRPr="00CC78CB">
              <w:rPr>
                <w:rFonts w:ascii="Verdana" w:eastAsiaTheme="minorHAnsi" w:hAnsi="Verdana" w:cstheme="minorHAnsi"/>
                <w:b/>
                <w:bCs/>
              </w:rPr>
              <w:t>Documents proving compliance with requirements</w:t>
            </w:r>
          </w:p>
        </w:tc>
        <w:tc>
          <w:tcPr>
            <w:tcW w:w="2693" w:type="dxa"/>
            <w:shd w:val="clear" w:color="auto" w:fill="D9E2F3" w:themeFill="accent1" w:themeFillTint="33"/>
          </w:tcPr>
          <w:p w14:paraId="66CC5073" w14:textId="19B2AC4E" w:rsidR="00CC78CB" w:rsidRPr="0096695E" w:rsidRDefault="00CC78CB" w:rsidP="007B6EEB">
            <w:pPr>
              <w:jc w:val="both"/>
              <w:rPr>
                <w:rFonts w:ascii="Verdana" w:eastAsiaTheme="minorHAnsi" w:hAnsi="Verdana" w:cstheme="minorHAnsi"/>
                <w:b/>
                <w:bCs/>
              </w:rPr>
            </w:pPr>
            <w:r w:rsidRPr="00CC78CB">
              <w:rPr>
                <w:rFonts w:ascii="Verdana" w:eastAsiaTheme="minorHAnsi" w:hAnsi="Verdana" w:cstheme="minorHAnsi"/>
                <w:b/>
                <w:bCs/>
              </w:rPr>
              <w:t>Entity that must comply with the requirement</w:t>
            </w:r>
          </w:p>
        </w:tc>
      </w:tr>
      <w:tr w:rsidR="00CC78CB" w14:paraId="150BF4B4" w14:textId="77777777" w:rsidTr="007B6EEB">
        <w:tc>
          <w:tcPr>
            <w:tcW w:w="616" w:type="dxa"/>
          </w:tcPr>
          <w:p w14:paraId="2C29135D" w14:textId="77777777" w:rsidR="00CC78CB" w:rsidRDefault="00CC78CB" w:rsidP="007B6EEB">
            <w:pPr>
              <w:jc w:val="both"/>
              <w:rPr>
                <w:rFonts w:ascii="Verdana" w:eastAsiaTheme="minorHAnsi" w:hAnsi="Verdana" w:cstheme="minorHAnsi"/>
              </w:rPr>
            </w:pPr>
            <w:r>
              <w:rPr>
                <w:rFonts w:ascii="Verdana" w:eastAsiaTheme="minorHAnsi" w:hAnsi="Verdana" w:cstheme="minorHAnsi"/>
              </w:rPr>
              <w:t>1</w:t>
            </w:r>
          </w:p>
        </w:tc>
        <w:tc>
          <w:tcPr>
            <w:tcW w:w="12997" w:type="dxa"/>
            <w:gridSpan w:val="4"/>
          </w:tcPr>
          <w:p w14:paraId="3ED88FA8" w14:textId="34B004E2" w:rsidR="00CC78CB" w:rsidRDefault="00CC78CB" w:rsidP="007B6EEB">
            <w:pPr>
              <w:jc w:val="both"/>
              <w:rPr>
                <w:rFonts w:ascii="Verdana" w:eastAsiaTheme="minorHAnsi" w:hAnsi="Verdana" w:cstheme="minorHAnsi"/>
              </w:rPr>
            </w:pPr>
            <w:r w:rsidRPr="00CC78CB">
              <w:rPr>
                <w:rFonts w:ascii="Verdana" w:eastAsiaTheme="minorHAnsi" w:hAnsi="Verdana" w:cstheme="minorHAnsi"/>
              </w:rPr>
              <w:t>Technical and professional capacity</w:t>
            </w:r>
          </w:p>
        </w:tc>
      </w:tr>
      <w:tr w:rsidR="00CC78CB" w:rsidRPr="007540EC" w14:paraId="114C76E1" w14:textId="77777777" w:rsidTr="007B6EEB">
        <w:trPr>
          <w:gridAfter w:val="1"/>
          <w:wAfter w:w="10" w:type="dxa"/>
        </w:trPr>
        <w:tc>
          <w:tcPr>
            <w:tcW w:w="616" w:type="dxa"/>
          </w:tcPr>
          <w:p w14:paraId="06B75A9C" w14:textId="77777777" w:rsidR="00CC78CB" w:rsidRDefault="00CC78CB" w:rsidP="007B6EEB">
            <w:pPr>
              <w:jc w:val="both"/>
              <w:rPr>
                <w:rFonts w:ascii="Verdana" w:eastAsiaTheme="minorHAnsi" w:hAnsi="Verdana" w:cstheme="minorHAnsi"/>
              </w:rPr>
            </w:pPr>
            <w:r>
              <w:rPr>
                <w:rFonts w:ascii="Verdana" w:eastAsiaTheme="minorHAnsi" w:hAnsi="Verdana" w:cstheme="minorHAnsi"/>
              </w:rPr>
              <w:t>1.1.</w:t>
            </w:r>
          </w:p>
        </w:tc>
        <w:tc>
          <w:tcPr>
            <w:tcW w:w="4199" w:type="dxa"/>
          </w:tcPr>
          <w:p w14:paraId="1DDAB6F8" w14:textId="6E31A834" w:rsidR="00CC78CB" w:rsidRDefault="007123BB" w:rsidP="007B6EEB">
            <w:pPr>
              <w:jc w:val="both"/>
              <w:rPr>
                <w:rFonts w:ascii="Verdana" w:eastAsiaTheme="minorHAnsi" w:hAnsi="Verdana" w:cstheme="minorHAnsi"/>
              </w:rPr>
            </w:pPr>
            <w:r w:rsidRPr="007123BB">
              <w:rPr>
                <w:rFonts w:ascii="Verdana" w:eastAsiaTheme="minorHAnsi" w:hAnsi="Verdana" w:cstheme="minorHAnsi"/>
              </w:rPr>
              <w:t>Within the last 3 (three) years or from the date of registration of the supplier (if the supplier has been operating for less than 3 years) until the deadline for submission of the proposal, the supplier has provided audio and/or audiovisual content monitoring services on its own under one or more contracts, the value of which would be at least EUR 10,000.00 (ten thousand euros, 0 cents) excluding VAT.</w:t>
            </w:r>
          </w:p>
        </w:tc>
        <w:tc>
          <w:tcPr>
            <w:tcW w:w="6095" w:type="dxa"/>
          </w:tcPr>
          <w:p w14:paraId="15F403EA" w14:textId="38133FEA" w:rsidR="00CC78CB" w:rsidRDefault="007540EC" w:rsidP="007B6EEB">
            <w:pPr>
              <w:jc w:val="both"/>
              <w:rPr>
                <w:rFonts w:ascii="Verdana" w:eastAsiaTheme="minorHAnsi" w:hAnsi="Verdana" w:cstheme="minorHAnsi"/>
                <w:lang w:val="en-US"/>
              </w:rPr>
            </w:pPr>
            <w:r w:rsidRPr="007540EC">
              <w:rPr>
                <w:rFonts w:ascii="Verdana" w:eastAsiaTheme="minorHAnsi" w:hAnsi="Verdana" w:cstheme="minorHAnsi"/>
                <w:lang w:val="en-US"/>
              </w:rPr>
              <w:t>List of services provided (prepared and provided in accordance with the form required by Appendix 1 to Annex 8).</w:t>
            </w:r>
          </w:p>
          <w:p w14:paraId="535E8D1E" w14:textId="77777777" w:rsidR="007540EC" w:rsidRPr="007540EC" w:rsidRDefault="007540EC" w:rsidP="007B6EEB">
            <w:pPr>
              <w:jc w:val="both"/>
              <w:rPr>
                <w:rFonts w:ascii="Verdana" w:eastAsiaTheme="minorHAnsi" w:hAnsi="Verdana" w:cstheme="minorHAnsi"/>
                <w:lang w:val="en-US"/>
              </w:rPr>
            </w:pPr>
          </w:p>
          <w:p w14:paraId="314DE202" w14:textId="3E588E23" w:rsidR="00CC78CB" w:rsidRDefault="007540EC" w:rsidP="007B6EEB">
            <w:pPr>
              <w:jc w:val="both"/>
              <w:rPr>
                <w:rFonts w:ascii="Verdana" w:eastAsiaTheme="minorHAnsi" w:hAnsi="Verdana" w:cstheme="minorHAnsi"/>
                <w:lang w:val="en-US"/>
              </w:rPr>
            </w:pPr>
            <w:r w:rsidRPr="007540EC">
              <w:rPr>
                <w:rFonts w:ascii="Verdana" w:eastAsiaTheme="minorHAnsi" w:hAnsi="Verdana" w:cstheme="minorHAnsi"/>
                <w:lang w:val="en-US"/>
              </w:rPr>
              <w:t>The contracting authority has the right to contact the customers indicated in the list for information about the services provided.</w:t>
            </w:r>
          </w:p>
          <w:p w14:paraId="6723A970" w14:textId="77777777" w:rsidR="007540EC" w:rsidRPr="007540EC" w:rsidRDefault="007540EC" w:rsidP="007B6EEB">
            <w:pPr>
              <w:jc w:val="both"/>
              <w:rPr>
                <w:rFonts w:ascii="Verdana" w:eastAsiaTheme="minorHAnsi" w:hAnsi="Verdana" w:cstheme="minorHAnsi"/>
                <w:lang w:val="en-US"/>
              </w:rPr>
            </w:pPr>
          </w:p>
          <w:p w14:paraId="13E421A0" w14:textId="4F52406D" w:rsidR="00CC78CB" w:rsidRPr="007540EC" w:rsidRDefault="007540EC" w:rsidP="007B6EEB">
            <w:pPr>
              <w:jc w:val="both"/>
              <w:rPr>
                <w:rFonts w:ascii="Verdana" w:eastAsiaTheme="minorHAnsi" w:hAnsi="Verdana" w:cstheme="minorHAnsi"/>
                <w:i/>
                <w:iCs/>
                <w:lang w:val="en-US"/>
              </w:rPr>
            </w:pPr>
            <w:r>
              <w:rPr>
                <w:rFonts w:ascii="Verdana" w:eastAsiaTheme="minorHAnsi" w:hAnsi="Verdana" w:cstheme="minorHAnsi"/>
                <w:b/>
                <w:bCs/>
                <w:i/>
                <w:iCs/>
                <w:lang w:val="en-US"/>
              </w:rPr>
              <w:t>Note</w:t>
            </w:r>
            <w:r w:rsidR="00CC78CB" w:rsidRPr="007540EC">
              <w:rPr>
                <w:rFonts w:ascii="Verdana" w:eastAsiaTheme="minorHAnsi" w:hAnsi="Verdana" w:cstheme="minorHAnsi"/>
                <w:b/>
                <w:bCs/>
                <w:i/>
                <w:iCs/>
                <w:lang w:val="en-US"/>
              </w:rPr>
              <w:t>:</w:t>
            </w:r>
            <w:r w:rsidR="00CC78CB" w:rsidRPr="007540EC">
              <w:rPr>
                <w:rFonts w:ascii="Verdana" w:eastAsiaTheme="minorHAnsi" w:hAnsi="Verdana" w:cstheme="minorHAnsi"/>
                <w:i/>
                <w:iCs/>
                <w:lang w:val="en-US"/>
              </w:rPr>
              <w:t xml:space="preserve"> </w:t>
            </w:r>
            <w:r w:rsidRPr="007540EC">
              <w:rPr>
                <w:rFonts w:ascii="Verdana" w:eastAsiaTheme="minorHAnsi" w:hAnsi="Verdana" w:cstheme="minorHAnsi"/>
                <w:i/>
                <w:iCs/>
                <w:lang w:val="en-US"/>
              </w:rPr>
              <w:t>A supplier is not prohibited from relying on a contract that the supplier performed (is performing) not alone, but together with other economic entities. However, in such a case, the services provided by a specific supplier participating in the public procurement, their scope (value), and not the entire object of the performed (is performing) contract must be assessed</w:t>
            </w:r>
            <w:r w:rsidR="00CC78CB" w:rsidRPr="007540EC">
              <w:rPr>
                <w:rFonts w:ascii="Verdana" w:eastAsiaTheme="minorHAnsi" w:hAnsi="Verdana" w:cstheme="minorHAnsi"/>
                <w:i/>
                <w:iCs/>
                <w:lang w:val="en-US"/>
              </w:rPr>
              <w:t>.</w:t>
            </w:r>
          </w:p>
        </w:tc>
        <w:tc>
          <w:tcPr>
            <w:tcW w:w="2693" w:type="dxa"/>
          </w:tcPr>
          <w:p w14:paraId="31EAA1C3" w14:textId="0FE4739A" w:rsidR="00CC78CB" w:rsidRPr="007540EC" w:rsidRDefault="007540EC" w:rsidP="007B6EEB">
            <w:pPr>
              <w:jc w:val="both"/>
              <w:rPr>
                <w:rFonts w:ascii="Verdana" w:eastAsiaTheme="minorHAnsi" w:hAnsi="Verdana" w:cstheme="minorHAnsi"/>
                <w:lang w:val="en-US"/>
              </w:rPr>
            </w:pPr>
            <w:r w:rsidRPr="007540EC">
              <w:rPr>
                <w:rFonts w:ascii="Verdana" w:hAnsi="Verdana" w:cstheme="minorHAnsi"/>
                <w:lang w:val="en-US"/>
              </w:rPr>
              <w:t>The supplier, the members of the supplier group collectively (and possibly one member of the supplier group) and</w:t>
            </w:r>
            <w:r>
              <w:rPr>
                <w:rFonts w:ascii="Verdana" w:hAnsi="Verdana" w:cstheme="minorHAnsi"/>
                <w:lang w:val="en-US"/>
              </w:rPr>
              <w:t xml:space="preserve"> </w:t>
            </w:r>
            <w:r w:rsidRPr="007540EC">
              <w:rPr>
                <w:rFonts w:ascii="Verdana" w:hAnsi="Verdana" w:cstheme="minorHAnsi"/>
                <w:lang w:val="en-US"/>
              </w:rPr>
              <w:t>/or the economic entity on whose capacities the supplier relies, if that entity itself will perform that part of the procurement contract that requires its available capacities.</w:t>
            </w:r>
          </w:p>
        </w:tc>
      </w:tr>
    </w:tbl>
    <w:p w14:paraId="37EACA10" w14:textId="77777777" w:rsidR="00CC78CB" w:rsidRPr="007540EC" w:rsidRDefault="00CC78CB" w:rsidP="00CC78CB">
      <w:pPr>
        <w:tabs>
          <w:tab w:val="left" w:pos="851"/>
        </w:tabs>
        <w:spacing w:after="0" w:line="240" w:lineRule="auto"/>
        <w:jc w:val="both"/>
        <w:rPr>
          <w:rFonts w:ascii="Verdana" w:hAnsi="Verdana"/>
          <w:sz w:val="20"/>
          <w:szCs w:val="20"/>
          <w:lang w:val="en-US"/>
        </w:rPr>
      </w:pPr>
    </w:p>
    <w:p w14:paraId="2DF33AC1" w14:textId="313E85EE" w:rsidR="00CC78CB" w:rsidRPr="00CC78CB" w:rsidRDefault="00CC78CB" w:rsidP="007540EC">
      <w:pPr>
        <w:pStyle w:val="ListParagraph"/>
        <w:numPr>
          <w:ilvl w:val="0"/>
          <w:numId w:val="23"/>
        </w:numPr>
        <w:tabs>
          <w:tab w:val="left" w:pos="851"/>
        </w:tabs>
        <w:spacing w:after="0" w:line="240" w:lineRule="auto"/>
        <w:ind w:left="0" w:firstLine="567"/>
        <w:jc w:val="both"/>
        <w:rPr>
          <w:rFonts w:ascii="Verdana" w:hAnsi="Verdana"/>
          <w:sz w:val="20"/>
          <w:szCs w:val="20"/>
        </w:rPr>
      </w:pPr>
      <w:r w:rsidRPr="00CC78CB">
        <w:rPr>
          <w:rFonts w:ascii="Verdana" w:hAnsi="Verdana"/>
          <w:sz w:val="20"/>
          <w:szCs w:val="20"/>
        </w:rPr>
        <w:t xml:space="preserve">The contracting authority shall not require suppliers to comply with the standards of </w:t>
      </w:r>
      <w:r>
        <w:rPr>
          <w:rFonts w:ascii="Verdana" w:hAnsi="Verdana"/>
          <w:sz w:val="20"/>
          <w:szCs w:val="20"/>
        </w:rPr>
        <w:t>a</w:t>
      </w:r>
      <w:r w:rsidRPr="00CC78CB">
        <w:rPr>
          <w:rFonts w:ascii="Verdana" w:hAnsi="Verdana"/>
          <w:sz w:val="20"/>
          <w:szCs w:val="20"/>
        </w:rPr>
        <w:t xml:space="preserve"> quality management system and</w:t>
      </w:r>
      <w:r>
        <w:rPr>
          <w:rFonts w:ascii="Verdana" w:hAnsi="Verdana"/>
          <w:sz w:val="20"/>
          <w:szCs w:val="20"/>
        </w:rPr>
        <w:t xml:space="preserve"> </w:t>
      </w:r>
      <w:r w:rsidRPr="00CC78CB">
        <w:rPr>
          <w:rFonts w:ascii="Verdana" w:hAnsi="Verdana"/>
          <w:sz w:val="20"/>
          <w:szCs w:val="20"/>
        </w:rPr>
        <w:t>/</w:t>
      </w:r>
      <w:r>
        <w:rPr>
          <w:rFonts w:ascii="Verdana" w:hAnsi="Verdana"/>
          <w:sz w:val="20"/>
          <w:szCs w:val="20"/>
        </w:rPr>
        <w:t xml:space="preserve"> </w:t>
      </w:r>
      <w:r w:rsidRPr="00CC78CB">
        <w:rPr>
          <w:rFonts w:ascii="Verdana" w:hAnsi="Verdana"/>
          <w:sz w:val="20"/>
          <w:szCs w:val="20"/>
        </w:rPr>
        <w:t>or the environmental management system.</w:t>
      </w:r>
    </w:p>
    <w:p w14:paraId="11D942F1" w14:textId="0216A4FA" w:rsidR="00CC78CB" w:rsidRPr="00CC78CB" w:rsidRDefault="00CC78CB" w:rsidP="00CC78CB">
      <w:pPr>
        <w:pStyle w:val="ListParagraph"/>
        <w:numPr>
          <w:ilvl w:val="0"/>
          <w:numId w:val="23"/>
        </w:numPr>
        <w:tabs>
          <w:tab w:val="left" w:pos="851"/>
        </w:tabs>
        <w:spacing w:after="0" w:line="240" w:lineRule="auto"/>
        <w:jc w:val="both"/>
        <w:rPr>
          <w:rFonts w:ascii="Verdana" w:hAnsi="Verdana"/>
          <w:b/>
          <w:bCs/>
          <w:sz w:val="20"/>
          <w:szCs w:val="20"/>
        </w:rPr>
      </w:pPr>
      <w:r w:rsidRPr="00CC78CB">
        <w:rPr>
          <w:rFonts w:ascii="Verdana" w:hAnsi="Verdana"/>
          <w:b/>
          <w:bCs/>
          <w:sz w:val="20"/>
          <w:szCs w:val="20"/>
        </w:rPr>
        <w:t>Documents proving qualifications will be requested only from the potential winner of the procurement.</w:t>
      </w:r>
    </w:p>
    <w:p w14:paraId="09870E7B" w14:textId="77777777" w:rsidR="006545F9" w:rsidRPr="008C2E0E" w:rsidRDefault="006545F9" w:rsidP="00384F5A">
      <w:pPr>
        <w:spacing w:after="0" w:line="240" w:lineRule="auto"/>
        <w:jc w:val="center"/>
        <w:rPr>
          <w:rFonts w:ascii="Verdana" w:eastAsiaTheme="minorHAnsi" w:hAnsi="Verdana" w:cstheme="minorHAnsi"/>
          <w:sz w:val="20"/>
          <w:szCs w:val="20"/>
          <w:lang w:eastAsia="en-US"/>
        </w:rPr>
      </w:pPr>
    </w:p>
    <w:p w14:paraId="6821DAB9" w14:textId="7542F918" w:rsidR="00A4599F" w:rsidRDefault="00A4599F" w:rsidP="004242B9">
      <w:pPr>
        <w:spacing w:after="0" w:line="240" w:lineRule="auto"/>
        <w:jc w:val="center"/>
        <w:rPr>
          <w:rFonts w:ascii="Verdana" w:hAnsi="Verdana"/>
          <w:sz w:val="20"/>
          <w:szCs w:val="20"/>
        </w:rPr>
      </w:pPr>
    </w:p>
    <w:p w14:paraId="305A521B" w14:textId="77777777" w:rsidR="007540EC" w:rsidRDefault="007540EC" w:rsidP="004242B9">
      <w:pPr>
        <w:spacing w:after="0" w:line="240" w:lineRule="auto"/>
        <w:jc w:val="center"/>
        <w:rPr>
          <w:rFonts w:ascii="Verdana" w:hAnsi="Verdana"/>
          <w:sz w:val="20"/>
          <w:szCs w:val="20"/>
        </w:rPr>
      </w:pPr>
    </w:p>
    <w:p w14:paraId="45FD6201" w14:textId="77777777" w:rsidR="007540EC" w:rsidRDefault="007540EC" w:rsidP="004242B9">
      <w:pPr>
        <w:spacing w:after="0" w:line="240" w:lineRule="auto"/>
        <w:jc w:val="center"/>
        <w:rPr>
          <w:rFonts w:ascii="Verdana" w:hAnsi="Verdana"/>
          <w:sz w:val="20"/>
          <w:szCs w:val="20"/>
        </w:rPr>
      </w:pPr>
    </w:p>
    <w:p w14:paraId="7D538E81" w14:textId="77777777" w:rsidR="007540EC" w:rsidRDefault="007540EC" w:rsidP="004242B9">
      <w:pPr>
        <w:spacing w:after="0" w:line="240" w:lineRule="auto"/>
        <w:jc w:val="center"/>
        <w:rPr>
          <w:rFonts w:ascii="Verdana" w:hAnsi="Verdana"/>
          <w:sz w:val="20"/>
          <w:szCs w:val="20"/>
        </w:rPr>
      </w:pPr>
    </w:p>
    <w:p w14:paraId="481C7CAF" w14:textId="77777777" w:rsidR="007540EC" w:rsidRDefault="007540EC" w:rsidP="004242B9">
      <w:pPr>
        <w:spacing w:after="0" w:line="240" w:lineRule="auto"/>
        <w:jc w:val="center"/>
        <w:rPr>
          <w:rFonts w:ascii="Verdana" w:hAnsi="Verdana"/>
          <w:sz w:val="20"/>
          <w:szCs w:val="20"/>
        </w:rPr>
      </w:pPr>
    </w:p>
    <w:p w14:paraId="01F16FCB" w14:textId="75B70FFB" w:rsidR="007540EC" w:rsidRDefault="007540EC" w:rsidP="007540EC">
      <w:pPr>
        <w:pStyle w:val="paragrafesrasas2lygis"/>
        <w:jc w:val="right"/>
        <w:rPr>
          <w:rFonts w:ascii="Verdana" w:hAnsi="Verdana" w:cstheme="minorHAnsi"/>
          <w:sz w:val="20"/>
          <w:szCs w:val="20"/>
          <w:lang w:val="en-US"/>
        </w:rPr>
      </w:pPr>
      <w:r w:rsidRPr="007540EC">
        <w:rPr>
          <w:rFonts w:ascii="Verdana" w:hAnsi="Verdana" w:cstheme="minorHAnsi"/>
          <w:sz w:val="20"/>
          <w:szCs w:val="20"/>
          <w:lang w:val="en-US"/>
        </w:rPr>
        <w:lastRenderedPageBreak/>
        <w:t>Appendix 1 to Annex 8 “Information on supplier contracts”</w:t>
      </w:r>
    </w:p>
    <w:p w14:paraId="41A9398D" w14:textId="77777777" w:rsidR="007540EC" w:rsidRPr="007540EC" w:rsidRDefault="007540EC" w:rsidP="007540EC">
      <w:pPr>
        <w:pStyle w:val="paragrafesrasas2lygis"/>
        <w:jc w:val="right"/>
        <w:rPr>
          <w:rFonts w:ascii="Verdana" w:hAnsi="Verdana" w:cstheme="minorHAnsi"/>
          <w:sz w:val="20"/>
          <w:szCs w:val="20"/>
          <w:lang w:val="en-US"/>
        </w:rPr>
      </w:pPr>
    </w:p>
    <w:p w14:paraId="265A76B8" w14:textId="008D088A" w:rsidR="007540EC" w:rsidRDefault="00CC2237" w:rsidP="007540EC">
      <w:pPr>
        <w:pStyle w:val="paragrafesrasas2lygis"/>
        <w:jc w:val="center"/>
        <w:rPr>
          <w:rFonts w:ascii="Verdana" w:hAnsi="Verdana" w:cstheme="minorHAnsi"/>
          <w:b/>
          <w:bCs/>
          <w:sz w:val="20"/>
          <w:szCs w:val="20"/>
        </w:rPr>
      </w:pPr>
      <w:r w:rsidRPr="00CC2237">
        <w:rPr>
          <w:rFonts w:ascii="Verdana" w:hAnsi="Verdana" w:cstheme="minorHAnsi"/>
          <w:b/>
          <w:bCs/>
          <w:sz w:val="20"/>
          <w:szCs w:val="20"/>
        </w:rPr>
        <w:t>LIST OF SERVICES PROVIDED BY THE SUPPLIER</w:t>
      </w:r>
    </w:p>
    <w:tbl>
      <w:tblPr>
        <w:tblW w:w="137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
        <w:gridCol w:w="1618"/>
        <w:gridCol w:w="2268"/>
        <w:gridCol w:w="1984"/>
        <w:gridCol w:w="2126"/>
        <w:gridCol w:w="2976"/>
        <w:gridCol w:w="2294"/>
      </w:tblGrid>
      <w:tr w:rsidR="007540EC" w:rsidRPr="00CC2237" w14:paraId="4BA01E4C" w14:textId="77777777" w:rsidTr="007B6EEB">
        <w:trPr>
          <w:trHeight w:val="1826"/>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7893E9E" w14:textId="633E8C1D" w:rsidR="007540EC" w:rsidRPr="00CC2237" w:rsidRDefault="00CC2237" w:rsidP="007B6EEB">
            <w:pPr>
              <w:pStyle w:val="TableParagraph"/>
              <w:spacing w:line="252" w:lineRule="auto"/>
              <w:jc w:val="center"/>
              <w:rPr>
                <w:rFonts w:ascii="Verdana" w:eastAsia="Verdana" w:hAnsi="Verdana" w:cs="Verdana"/>
                <w:b/>
                <w:bCs/>
                <w:sz w:val="20"/>
                <w:szCs w:val="20"/>
                <w:lang w:val="en-GB" w:eastAsia="lt-LT"/>
              </w:rPr>
            </w:pPr>
            <w:r w:rsidRPr="00CC2237">
              <w:rPr>
                <w:rFonts w:ascii="Verdana" w:eastAsia="Verdana" w:hAnsi="Verdana" w:cs="Verdana"/>
                <w:b/>
                <w:bCs/>
                <w:sz w:val="20"/>
                <w:szCs w:val="20"/>
                <w:lang w:val="en-GB" w:eastAsia="lt-LT"/>
              </w:rPr>
              <w:t>Row</w:t>
            </w:r>
            <w:r w:rsidRPr="00CC2237">
              <w:rPr>
                <w:rFonts w:ascii="Verdana" w:eastAsia="Verdana" w:hAnsi="Verdana" w:cs="Verdana"/>
                <w:b/>
                <w:bCs/>
                <w:sz w:val="20"/>
                <w:szCs w:val="20"/>
                <w:lang w:val="en-GB" w:eastAsia="lt-LT"/>
              </w:rPr>
              <w:t xml:space="preserve"> No.</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7343912" w14:textId="1E8319B7" w:rsidR="007540EC" w:rsidRPr="00CC2237" w:rsidRDefault="00CC2237" w:rsidP="007B6EEB">
            <w:pPr>
              <w:pStyle w:val="TableParagraph"/>
              <w:spacing w:line="252" w:lineRule="auto"/>
              <w:jc w:val="center"/>
              <w:rPr>
                <w:rFonts w:ascii="Verdana" w:eastAsia="Verdana" w:hAnsi="Verdana" w:cs="Verdana"/>
                <w:b/>
                <w:bCs/>
                <w:sz w:val="20"/>
                <w:szCs w:val="20"/>
                <w:lang w:val="en-GB" w:eastAsia="lt-LT"/>
              </w:rPr>
            </w:pPr>
            <w:r w:rsidRPr="00CC2237">
              <w:rPr>
                <w:rFonts w:ascii="Verdana" w:eastAsia="Verdana" w:hAnsi="Verdana" w:cs="Verdana"/>
                <w:b/>
                <w:bCs/>
                <w:sz w:val="20"/>
                <w:szCs w:val="20"/>
                <w:lang w:val="en-GB" w:eastAsia="lt-LT"/>
              </w:rPr>
              <w:t>Contract date and number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97E432D" w14:textId="3986FA90" w:rsidR="007540EC" w:rsidRPr="00CC2237" w:rsidRDefault="00CC2237" w:rsidP="007B6EEB">
            <w:pPr>
              <w:pStyle w:val="TableParagraph"/>
              <w:spacing w:line="252" w:lineRule="auto"/>
              <w:jc w:val="center"/>
              <w:rPr>
                <w:rFonts w:ascii="Verdana" w:eastAsia="Verdana" w:hAnsi="Verdana" w:cs="Verdana"/>
                <w:b/>
                <w:bCs/>
                <w:sz w:val="20"/>
                <w:szCs w:val="20"/>
                <w:lang w:eastAsia="lt-LT"/>
              </w:rPr>
            </w:pPr>
            <w:r w:rsidRPr="00CC2237">
              <w:rPr>
                <w:rFonts w:ascii="Verdana" w:eastAsia="Verdana" w:hAnsi="Verdana" w:cs="Verdana"/>
                <w:b/>
                <w:bCs/>
                <w:sz w:val="20"/>
                <w:szCs w:val="20"/>
                <w:lang w:val="en-GB" w:eastAsia="lt-LT"/>
              </w:rPr>
              <w:t xml:space="preserve">Date of contract execution </w:t>
            </w:r>
            <w:r w:rsidRPr="00CC2237">
              <w:rPr>
                <w:rFonts w:ascii="Verdana" w:eastAsia="Verdana" w:hAnsi="Verdana" w:cs="Verdana"/>
                <w:i/>
                <w:iCs/>
                <w:sz w:val="20"/>
                <w:szCs w:val="20"/>
                <w:lang w:val="en-GB" w:eastAsia="lt-LT"/>
              </w:rPr>
              <w:t>(if the contract is still in progress, it is indicated that it is still in progress)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BE3F4CE" w14:textId="476AE37E" w:rsidR="007540EC" w:rsidRPr="00CC2237" w:rsidRDefault="00CC2237" w:rsidP="007B6EEB">
            <w:pPr>
              <w:pStyle w:val="TableParagraph"/>
              <w:spacing w:line="252" w:lineRule="auto"/>
              <w:jc w:val="center"/>
              <w:rPr>
                <w:rFonts w:ascii="Verdana" w:eastAsia="Verdana" w:hAnsi="Verdana" w:cs="Verdana"/>
                <w:b/>
                <w:bCs/>
                <w:sz w:val="20"/>
                <w:szCs w:val="20"/>
                <w:lang w:val="en-GB" w:eastAsia="lt-LT"/>
              </w:rPr>
            </w:pPr>
            <w:r w:rsidRPr="00CC2237">
              <w:rPr>
                <w:rFonts w:ascii="Verdana" w:eastAsia="Verdana" w:hAnsi="Verdana" w:cs="Verdana"/>
                <w:b/>
                <w:bCs/>
                <w:sz w:val="20"/>
                <w:szCs w:val="20"/>
                <w:lang w:val="en-GB" w:eastAsia="lt-LT"/>
              </w:rPr>
              <w:t>Brief description of services provided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3336C69" w14:textId="46BA7298" w:rsidR="007540EC" w:rsidRPr="00CC2237" w:rsidRDefault="00CC2237" w:rsidP="007B6EEB">
            <w:pPr>
              <w:pStyle w:val="TableParagraph"/>
              <w:spacing w:line="252" w:lineRule="auto"/>
              <w:ind w:right="51"/>
              <w:jc w:val="center"/>
              <w:rPr>
                <w:rFonts w:ascii="Verdana" w:eastAsia="Verdana" w:hAnsi="Verdana" w:cs="Verdana"/>
                <w:b/>
                <w:bCs/>
                <w:sz w:val="20"/>
                <w:szCs w:val="20"/>
                <w:lang w:val="en-GB" w:eastAsia="lt-LT"/>
              </w:rPr>
            </w:pPr>
            <w:r w:rsidRPr="00CC2237">
              <w:rPr>
                <w:rFonts w:ascii="Verdana" w:eastAsia="Verdana" w:hAnsi="Verdana" w:cs="Verdana"/>
                <w:b/>
                <w:bCs/>
                <w:sz w:val="20"/>
                <w:szCs w:val="20"/>
                <w:lang w:val="en-GB" w:eastAsia="lt-LT"/>
              </w:rPr>
              <w:t>Value of services provided in EUR excluding VAT, which the supplier provided independently</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4FBE9F0" w14:textId="77777777" w:rsidR="00CC2237" w:rsidRPr="00CC2237" w:rsidRDefault="00CC2237" w:rsidP="00CC2237">
            <w:pPr>
              <w:pStyle w:val="TableParagraph"/>
              <w:spacing w:line="252" w:lineRule="auto"/>
              <w:jc w:val="center"/>
              <w:rPr>
                <w:rFonts w:ascii="Verdana" w:eastAsia="Verdana" w:hAnsi="Verdana" w:cs="Verdana"/>
                <w:b/>
                <w:bCs/>
                <w:sz w:val="20"/>
                <w:szCs w:val="20"/>
                <w:lang w:val="en-GB" w:eastAsia="lt-LT"/>
              </w:rPr>
            </w:pPr>
            <w:r w:rsidRPr="00CC2237">
              <w:rPr>
                <w:rFonts w:ascii="Verdana" w:eastAsia="Verdana" w:hAnsi="Verdana" w:cs="Verdana"/>
                <w:b/>
                <w:bCs/>
                <w:sz w:val="20"/>
                <w:szCs w:val="20"/>
                <w:lang w:val="en-GB" w:eastAsia="lt-LT"/>
              </w:rPr>
              <w:t>Name of the service recipient, contact persons</w:t>
            </w:r>
          </w:p>
          <w:p w14:paraId="1069E6C0" w14:textId="48E6B4D6" w:rsidR="007540EC" w:rsidRPr="00CC2237" w:rsidRDefault="00CC2237" w:rsidP="00CC2237">
            <w:pPr>
              <w:pStyle w:val="TableParagraph"/>
              <w:spacing w:line="252" w:lineRule="auto"/>
              <w:ind w:left="31"/>
              <w:jc w:val="center"/>
              <w:rPr>
                <w:rFonts w:ascii="Verdana" w:eastAsia="Verdana" w:hAnsi="Verdana" w:cs="Verdana"/>
                <w:i/>
                <w:iCs/>
                <w:sz w:val="20"/>
                <w:szCs w:val="20"/>
                <w:lang w:val="en-GB" w:eastAsia="lt-LT"/>
              </w:rPr>
            </w:pPr>
            <w:r w:rsidRPr="00CC2237">
              <w:rPr>
                <w:rFonts w:ascii="Verdana" w:eastAsia="Verdana" w:hAnsi="Verdana" w:cs="Verdana"/>
                <w:i/>
                <w:iCs/>
                <w:sz w:val="20"/>
                <w:szCs w:val="20"/>
                <w:lang w:val="en-GB" w:eastAsia="lt-LT"/>
              </w:rPr>
              <w:t>(indicate the name of the service recipient</w:t>
            </w:r>
            <w:r>
              <w:rPr>
                <w:rFonts w:ascii="Verdana" w:eastAsia="Verdana" w:hAnsi="Verdana" w:cs="Verdana"/>
                <w:i/>
                <w:iCs/>
                <w:sz w:val="20"/>
                <w:szCs w:val="20"/>
                <w:lang w:val="en-GB" w:eastAsia="lt-LT"/>
              </w:rPr>
              <w:t>;</w:t>
            </w:r>
            <w:r w:rsidRPr="00CC2237">
              <w:rPr>
                <w:rFonts w:ascii="Verdana" w:eastAsia="Verdana" w:hAnsi="Verdana" w:cs="Verdana"/>
                <w:i/>
                <w:iCs/>
                <w:sz w:val="20"/>
                <w:szCs w:val="20"/>
                <w:lang w:val="en-GB" w:eastAsia="lt-LT"/>
              </w:rPr>
              <w:t xml:space="preserve"> name, surname, phone number, e-mail of the representative)</w:t>
            </w: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9C5FDA2" w14:textId="5A409792" w:rsidR="007540EC" w:rsidRPr="00CC2237" w:rsidRDefault="00CC2237" w:rsidP="007B6EEB">
            <w:pPr>
              <w:pStyle w:val="TableParagraph"/>
              <w:spacing w:line="252" w:lineRule="auto"/>
              <w:jc w:val="center"/>
              <w:rPr>
                <w:rFonts w:ascii="Verdana" w:eastAsia="Verdana" w:hAnsi="Verdana" w:cs="Verdana"/>
                <w:b/>
                <w:bCs/>
                <w:sz w:val="20"/>
                <w:szCs w:val="20"/>
                <w:lang w:val="en-GB" w:eastAsia="lt-LT"/>
              </w:rPr>
            </w:pPr>
            <w:r w:rsidRPr="00CC2237">
              <w:rPr>
                <w:rFonts w:ascii="Verdana" w:eastAsia="Verdana" w:hAnsi="Verdana" w:cs="Verdana"/>
                <w:b/>
                <w:bCs/>
                <w:sz w:val="20"/>
                <w:szCs w:val="20"/>
                <w:lang w:val="en-GB" w:eastAsia="lt-LT"/>
              </w:rPr>
              <w:t>If the results of the services provided were publicly available, a link to the website is provided</w:t>
            </w:r>
          </w:p>
        </w:tc>
      </w:tr>
      <w:tr w:rsidR="007540EC" w:rsidRPr="00CC2237" w14:paraId="7F320F24" w14:textId="77777777" w:rsidTr="007B6EEB">
        <w:trPr>
          <w:trHeight w:val="172"/>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B71968" w14:textId="77777777" w:rsidR="007540EC" w:rsidRPr="00CC2237" w:rsidRDefault="007540EC" w:rsidP="007B6EEB">
            <w:pPr>
              <w:pStyle w:val="TableParagraph"/>
              <w:spacing w:line="252" w:lineRule="auto"/>
              <w:jc w:val="center"/>
              <w:rPr>
                <w:rFonts w:ascii="Verdana" w:eastAsia="Verdana" w:hAnsi="Verdana" w:cs="Verdana"/>
                <w:b/>
                <w:bCs/>
                <w:i/>
                <w:iCs/>
                <w:sz w:val="20"/>
                <w:szCs w:val="20"/>
                <w:lang w:val="en-GB" w:eastAsia="lt-LT"/>
              </w:rPr>
            </w:pPr>
            <w:r w:rsidRPr="00CC2237">
              <w:rPr>
                <w:rFonts w:ascii="Verdana" w:eastAsia="Verdana" w:hAnsi="Verdana" w:cs="Verdana"/>
                <w:b/>
                <w:bCs/>
                <w:i/>
                <w:iCs/>
                <w:sz w:val="20"/>
                <w:szCs w:val="20"/>
                <w:lang w:val="en-GB" w:eastAsia="lt-LT"/>
              </w:rPr>
              <w:t>1</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695C8" w14:textId="77777777" w:rsidR="007540EC" w:rsidRPr="00CC2237" w:rsidRDefault="007540EC" w:rsidP="007B6EEB">
            <w:pPr>
              <w:pStyle w:val="TableParagraph"/>
              <w:spacing w:line="252" w:lineRule="auto"/>
              <w:jc w:val="center"/>
              <w:rPr>
                <w:rFonts w:ascii="Verdana" w:eastAsia="Verdana" w:hAnsi="Verdana" w:cs="Verdana"/>
                <w:b/>
                <w:bCs/>
                <w:i/>
                <w:iCs/>
                <w:sz w:val="20"/>
                <w:szCs w:val="20"/>
                <w:lang w:val="en-GB" w:eastAsia="lt-LT"/>
              </w:rPr>
            </w:pPr>
            <w:r w:rsidRPr="00CC2237">
              <w:rPr>
                <w:rFonts w:ascii="Verdana" w:eastAsia="Verdana" w:hAnsi="Verdana" w:cs="Verdana"/>
                <w:b/>
                <w:bCs/>
                <w:i/>
                <w:iCs/>
                <w:sz w:val="20"/>
                <w:szCs w:val="20"/>
                <w:lang w:val="en-GB" w:eastAsia="lt-LT"/>
              </w:rPr>
              <w:t>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CDBD2" w14:textId="77777777" w:rsidR="007540EC" w:rsidRPr="00CC2237" w:rsidRDefault="007540EC" w:rsidP="007B6EEB">
            <w:pPr>
              <w:pStyle w:val="TableParagraph"/>
              <w:spacing w:line="252" w:lineRule="auto"/>
              <w:jc w:val="center"/>
              <w:rPr>
                <w:rFonts w:ascii="Verdana" w:eastAsia="Verdana" w:hAnsi="Verdana" w:cs="Verdana"/>
                <w:b/>
                <w:bCs/>
                <w:i/>
                <w:iCs/>
                <w:sz w:val="20"/>
                <w:szCs w:val="20"/>
                <w:lang w:val="en-GB" w:eastAsia="lt-LT"/>
              </w:rPr>
            </w:pPr>
            <w:r w:rsidRPr="00CC2237">
              <w:rPr>
                <w:rFonts w:ascii="Verdana" w:eastAsia="Verdana" w:hAnsi="Verdana" w:cs="Verdana"/>
                <w:b/>
                <w:bCs/>
                <w:i/>
                <w:iCs/>
                <w:sz w:val="20"/>
                <w:szCs w:val="20"/>
                <w:lang w:val="en-GB" w:eastAsia="lt-LT"/>
              </w:rPr>
              <w:t>3</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49C9AE" w14:textId="77777777" w:rsidR="007540EC" w:rsidRPr="00CC2237" w:rsidRDefault="007540EC" w:rsidP="007B6EEB">
            <w:pPr>
              <w:pStyle w:val="TableParagraph"/>
              <w:spacing w:line="252" w:lineRule="auto"/>
              <w:jc w:val="center"/>
              <w:rPr>
                <w:rFonts w:ascii="Verdana" w:eastAsia="Verdana" w:hAnsi="Verdana" w:cs="Verdana"/>
                <w:b/>
                <w:bCs/>
                <w:i/>
                <w:iCs/>
                <w:sz w:val="20"/>
                <w:szCs w:val="20"/>
                <w:lang w:val="en-GB" w:eastAsia="lt-LT"/>
              </w:rPr>
            </w:pPr>
            <w:r w:rsidRPr="00CC2237">
              <w:rPr>
                <w:rFonts w:ascii="Verdana" w:eastAsia="Verdana" w:hAnsi="Verdana" w:cs="Verdana"/>
                <w:b/>
                <w:bCs/>
                <w:i/>
                <w:iCs/>
                <w:sz w:val="20"/>
                <w:szCs w:val="20"/>
                <w:lang w:val="en-GB" w:eastAsia="lt-LT"/>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CAC924" w14:textId="77777777" w:rsidR="007540EC" w:rsidRPr="00CC2237" w:rsidRDefault="007540EC" w:rsidP="007B6EEB">
            <w:pPr>
              <w:pStyle w:val="TableParagraph"/>
              <w:spacing w:line="252" w:lineRule="auto"/>
              <w:ind w:right="51"/>
              <w:jc w:val="center"/>
              <w:rPr>
                <w:rFonts w:ascii="Verdana" w:eastAsia="Verdana" w:hAnsi="Verdana" w:cs="Verdana"/>
                <w:b/>
                <w:bCs/>
                <w:i/>
                <w:iCs/>
                <w:sz w:val="20"/>
                <w:szCs w:val="20"/>
                <w:lang w:val="en-GB" w:eastAsia="lt-LT"/>
              </w:rPr>
            </w:pPr>
            <w:r w:rsidRPr="00CC2237">
              <w:rPr>
                <w:rFonts w:ascii="Verdana" w:eastAsia="Verdana" w:hAnsi="Verdana" w:cs="Verdana"/>
                <w:b/>
                <w:bCs/>
                <w:i/>
                <w:iCs/>
                <w:sz w:val="20"/>
                <w:szCs w:val="20"/>
                <w:lang w:val="en-GB" w:eastAsia="lt-LT"/>
              </w:rPr>
              <w:t>5</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933501" w14:textId="77777777" w:rsidR="007540EC" w:rsidRPr="00CC2237" w:rsidRDefault="007540EC" w:rsidP="007B6EEB">
            <w:pPr>
              <w:pStyle w:val="TableParagraph"/>
              <w:spacing w:line="252" w:lineRule="auto"/>
              <w:ind w:left="31"/>
              <w:jc w:val="center"/>
              <w:rPr>
                <w:rFonts w:ascii="Verdana" w:eastAsia="Verdana" w:hAnsi="Verdana" w:cs="Verdana"/>
                <w:b/>
                <w:bCs/>
                <w:i/>
                <w:iCs/>
                <w:sz w:val="20"/>
                <w:szCs w:val="20"/>
                <w:lang w:val="en-GB" w:eastAsia="lt-LT"/>
              </w:rPr>
            </w:pPr>
            <w:r w:rsidRPr="00CC2237">
              <w:rPr>
                <w:rFonts w:ascii="Verdana" w:eastAsia="Verdana" w:hAnsi="Verdana" w:cs="Verdana"/>
                <w:b/>
                <w:bCs/>
                <w:i/>
                <w:iCs/>
                <w:sz w:val="20"/>
                <w:szCs w:val="20"/>
                <w:lang w:val="en-GB" w:eastAsia="lt-LT"/>
              </w:rPr>
              <w:t>6</w:t>
            </w: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559C7" w14:textId="77777777" w:rsidR="007540EC" w:rsidRPr="00CC2237" w:rsidRDefault="007540EC" w:rsidP="007B6EEB">
            <w:pPr>
              <w:pStyle w:val="TableParagraph"/>
              <w:spacing w:line="252" w:lineRule="auto"/>
              <w:jc w:val="center"/>
              <w:rPr>
                <w:rFonts w:ascii="Verdana" w:eastAsia="Verdana" w:hAnsi="Verdana" w:cs="Verdana"/>
                <w:b/>
                <w:bCs/>
                <w:i/>
                <w:iCs/>
                <w:sz w:val="20"/>
                <w:szCs w:val="20"/>
                <w:lang w:val="en-GB" w:eastAsia="lt-LT"/>
              </w:rPr>
            </w:pPr>
            <w:r w:rsidRPr="00CC2237">
              <w:rPr>
                <w:rFonts w:ascii="Verdana" w:eastAsia="Verdana" w:hAnsi="Verdana" w:cs="Verdana"/>
                <w:b/>
                <w:bCs/>
                <w:i/>
                <w:iCs/>
                <w:sz w:val="20"/>
                <w:szCs w:val="20"/>
                <w:lang w:val="en-GB" w:eastAsia="lt-LT"/>
              </w:rPr>
              <w:t>7</w:t>
            </w:r>
          </w:p>
        </w:tc>
      </w:tr>
      <w:tr w:rsidR="007540EC" w:rsidRPr="00CC2237" w14:paraId="6734C727" w14:textId="77777777" w:rsidTr="007B6EEB">
        <w:trPr>
          <w:trHeight w:val="267"/>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7BCED7" w14:textId="77777777" w:rsidR="007540EC" w:rsidRPr="00CC2237" w:rsidRDefault="007540EC" w:rsidP="007B6EEB">
            <w:pPr>
              <w:pStyle w:val="TableParagraph"/>
              <w:spacing w:line="252" w:lineRule="auto"/>
              <w:jc w:val="center"/>
              <w:rPr>
                <w:rFonts w:ascii="Verdana" w:eastAsia="Verdana" w:hAnsi="Verdana" w:cs="Verdana"/>
                <w:sz w:val="20"/>
                <w:szCs w:val="20"/>
                <w:lang w:val="en-GB" w:eastAsia="lt-LT"/>
              </w:rPr>
            </w:pPr>
            <w:r w:rsidRPr="00CC2237">
              <w:rPr>
                <w:rFonts w:ascii="Verdana" w:eastAsia="Verdana" w:hAnsi="Verdana" w:cs="Verdana"/>
                <w:sz w:val="20"/>
                <w:szCs w:val="20"/>
                <w:lang w:val="en-GB" w:eastAsia="lt-LT"/>
              </w:rPr>
              <w:t>1.</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AE433"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1470D"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FA559"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72931"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3F8D1"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D56B8"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r>
      <w:tr w:rsidR="007540EC" w:rsidRPr="00CC2237" w14:paraId="2E996C54" w14:textId="77777777" w:rsidTr="007B6EEB">
        <w:trPr>
          <w:trHeight w:val="267"/>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91C1A" w14:textId="77777777" w:rsidR="007540EC" w:rsidRPr="00CC2237" w:rsidRDefault="007540EC" w:rsidP="007B6EEB">
            <w:pPr>
              <w:pStyle w:val="TableParagraph"/>
              <w:spacing w:line="252" w:lineRule="auto"/>
              <w:jc w:val="center"/>
              <w:rPr>
                <w:rFonts w:ascii="Verdana" w:eastAsia="Verdana" w:hAnsi="Verdana" w:cs="Verdana"/>
                <w:sz w:val="20"/>
                <w:szCs w:val="20"/>
                <w:lang w:val="en-GB" w:eastAsia="lt-LT"/>
              </w:rPr>
            </w:pPr>
            <w:r w:rsidRPr="00CC2237">
              <w:rPr>
                <w:rFonts w:ascii="Verdana" w:eastAsia="Verdana" w:hAnsi="Verdana" w:cs="Verdana"/>
                <w:sz w:val="20"/>
                <w:szCs w:val="20"/>
                <w:lang w:val="en-GB" w:eastAsia="lt-LT"/>
              </w:rPr>
              <w:t>2.</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7F1BB"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15625"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2A0A8"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A375A"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A6E4E"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694DA"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r>
      <w:tr w:rsidR="007540EC" w:rsidRPr="00CC2237" w14:paraId="601D15DC" w14:textId="77777777" w:rsidTr="007B6EEB">
        <w:trPr>
          <w:trHeight w:val="267"/>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D9307" w14:textId="77777777" w:rsidR="007540EC" w:rsidRPr="00CC2237" w:rsidRDefault="007540EC" w:rsidP="007B6EEB">
            <w:pPr>
              <w:pStyle w:val="TableParagraph"/>
              <w:spacing w:line="252" w:lineRule="auto"/>
              <w:jc w:val="center"/>
              <w:rPr>
                <w:rFonts w:ascii="Verdana" w:eastAsia="Verdana" w:hAnsi="Verdana" w:cs="Verdana"/>
                <w:sz w:val="20"/>
                <w:szCs w:val="20"/>
                <w:lang w:val="en-GB" w:eastAsia="lt-LT"/>
              </w:rPr>
            </w:pPr>
            <w:r w:rsidRPr="00CC2237">
              <w:rPr>
                <w:rFonts w:ascii="Verdana" w:eastAsia="Verdana" w:hAnsi="Verdana" w:cs="Verdana"/>
                <w:sz w:val="20"/>
                <w:szCs w:val="20"/>
                <w:lang w:val="en-GB" w:eastAsia="lt-LT"/>
              </w:rPr>
              <w:t>...</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E5C72"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D4048"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7CCD9"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A4745"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D02DF"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418EE" w14:textId="77777777" w:rsidR="007540EC" w:rsidRPr="00CC2237" w:rsidRDefault="007540EC" w:rsidP="007B6EEB">
            <w:pPr>
              <w:pStyle w:val="TableParagraph"/>
              <w:spacing w:line="252" w:lineRule="auto"/>
              <w:rPr>
                <w:rFonts w:ascii="Verdana" w:eastAsia="Verdana" w:hAnsi="Verdana" w:cs="Verdana"/>
                <w:sz w:val="20"/>
                <w:szCs w:val="20"/>
                <w:lang w:val="en-GB" w:eastAsia="lt-LT"/>
              </w:rPr>
            </w:pPr>
          </w:p>
        </w:tc>
      </w:tr>
    </w:tbl>
    <w:p w14:paraId="56DC89FD" w14:textId="77777777" w:rsidR="007540EC" w:rsidRPr="00952CA8" w:rsidRDefault="007540EC" w:rsidP="007540EC">
      <w:pPr>
        <w:spacing w:after="0" w:line="240" w:lineRule="auto"/>
        <w:jc w:val="both"/>
        <w:rPr>
          <w:rFonts w:ascii="Verdana" w:hAnsi="Verdana" w:cstheme="minorHAnsi"/>
          <w:b/>
          <w:bCs/>
          <w:smallCaps/>
          <w:sz w:val="20"/>
          <w:szCs w:val="20"/>
        </w:rPr>
      </w:pPr>
    </w:p>
    <w:p w14:paraId="6D242D09" w14:textId="77777777" w:rsidR="007540EC" w:rsidRPr="008C2E0E" w:rsidRDefault="007540EC" w:rsidP="004242B9">
      <w:pPr>
        <w:spacing w:after="0" w:line="240" w:lineRule="auto"/>
        <w:jc w:val="center"/>
        <w:rPr>
          <w:rFonts w:ascii="Verdana" w:hAnsi="Verdana" w:cstheme="minorHAnsi"/>
          <w:b/>
          <w:bCs/>
          <w:smallCaps/>
          <w:sz w:val="20"/>
          <w:szCs w:val="20"/>
        </w:rPr>
      </w:pPr>
    </w:p>
    <w:sectPr w:rsidR="007540EC" w:rsidRPr="008C2E0E" w:rsidSect="007540EC">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77A72" w14:textId="77777777" w:rsidR="00433143" w:rsidRDefault="00433143" w:rsidP="00D05666">
      <w:r>
        <w:separator/>
      </w:r>
    </w:p>
  </w:endnote>
  <w:endnote w:type="continuationSeparator" w:id="0">
    <w:p w14:paraId="214BE8ED" w14:textId="77777777" w:rsidR="00433143" w:rsidRDefault="00433143" w:rsidP="00D05666">
      <w:r>
        <w:continuationSeparator/>
      </w:r>
    </w:p>
  </w:endnote>
  <w:endnote w:type="continuationNotice" w:id="1">
    <w:p w14:paraId="6BD16F24" w14:textId="77777777" w:rsidR="00433143" w:rsidRDefault="004331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t>2</w:t>
        </w:r>
        <w: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t>2</w:t>
        </w:r>
        <w: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8BAB9" w14:textId="77777777" w:rsidR="00433143" w:rsidRDefault="00433143" w:rsidP="00D05666">
      <w:r>
        <w:separator/>
      </w:r>
    </w:p>
  </w:footnote>
  <w:footnote w:type="continuationSeparator" w:id="0">
    <w:p w14:paraId="5CEAAC84" w14:textId="77777777" w:rsidR="00433143" w:rsidRDefault="00433143" w:rsidP="00D05666">
      <w:r>
        <w:continuationSeparator/>
      </w:r>
    </w:p>
  </w:footnote>
  <w:footnote w:type="continuationNotice" w:id="1">
    <w:p w14:paraId="59EBE69A" w14:textId="77777777" w:rsidR="00433143" w:rsidRDefault="004331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77776A2"/>
    <w:multiLevelType w:val="hybridMultilevel"/>
    <w:tmpl w:val="403CB090"/>
    <w:lvl w:ilvl="0" w:tplc="F3AA847E">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4"/>
  </w:num>
  <w:num w:numId="4" w16cid:durableId="1484615006">
    <w:abstractNumId w:val="16"/>
  </w:num>
  <w:num w:numId="5" w16cid:durableId="408162091">
    <w:abstractNumId w:val="21"/>
  </w:num>
  <w:num w:numId="6" w16cid:durableId="749809940">
    <w:abstractNumId w:val="1"/>
  </w:num>
  <w:num w:numId="7" w16cid:durableId="412043720">
    <w:abstractNumId w:val="20"/>
  </w:num>
  <w:num w:numId="8" w16cid:durableId="1996449446">
    <w:abstractNumId w:val="18"/>
  </w:num>
  <w:num w:numId="9" w16cid:durableId="1482305889">
    <w:abstractNumId w:val="15"/>
  </w:num>
  <w:num w:numId="10" w16cid:durableId="32313854">
    <w:abstractNumId w:val="9"/>
  </w:num>
  <w:num w:numId="11" w16cid:durableId="1318921492">
    <w:abstractNumId w:val="12"/>
  </w:num>
  <w:num w:numId="12" w16cid:durableId="1864435576">
    <w:abstractNumId w:val="17"/>
  </w:num>
  <w:num w:numId="13" w16cid:durableId="1338071248">
    <w:abstractNumId w:val="22"/>
  </w:num>
  <w:num w:numId="14" w16cid:durableId="1044479709">
    <w:abstractNumId w:val="7"/>
  </w:num>
  <w:num w:numId="15" w16cid:durableId="1208450843">
    <w:abstractNumId w:val="2"/>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102775391">
    <w:abstractNumId w:val="6"/>
  </w:num>
  <w:num w:numId="22" w16cid:durableId="1466654678">
    <w:abstractNumId w:val="0"/>
  </w:num>
  <w:num w:numId="23" w16cid:durableId="170671628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984"/>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4B1"/>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F9"/>
    <w:rsid w:val="00124338"/>
    <w:rsid w:val="00124345"/>
    <w:rsid w:val="00124FB1"/>
    <w:rsid w:val="00125082"/>
    <w:rsid w:val="0012584E"/>
    <w:rsid w:val="0012639E"/>
    <w:rsid w:val="00127196"/>
    <w:rsid w:val="0012723A"/>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09E"/>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3143"/>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65"/>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C52"/>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50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A64"/>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3BB"/>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0EC"/>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E0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CF3"/>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D66"/>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47A3"/>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015"/>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C29"/>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37"/>
    <w:rsid w:val="00CC3078"/>
    <w:rsid w:val="00CC3925"/>
    <w:rsid w:val="00CC45EE"/>
    <w:rsid w:val="00CC4E78"/>
    <w:rsid w:val="00CC4EEC"/>
    <w:rsid w:val="00CC4F9F"/>
    <w:rsid w:val="00CC565E"/>
    <w:rsid w:val="00CC620F"/>
    <w:rsid w:val="00CC70B1"/>
    <w:rsid w:val="00CC718A"/>
    <w:rsid w:val="00CC7433"/>
    <w:rsid w:val="00CC78CB"/>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E51"/>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7540EC"/>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7E3A337-F91B-413F-A414-4EE5E9B31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106</TotalTime>
  <Pages>2</Pages>
  <Words>1798</Words>
  <Characters>1025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24</cp:revision>
  <dcterms:created xsi:type="dcterms:W3CDTF">2023-05-23T12:14:00Z</dcterms:created>
  <dcterms:modified xsi:type="dcterms:W3CDTF">2025-05-15T13:23:00Z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